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3F18E" w14:textId="1BA822FD" w:rsidR="005D720C" w:rsidRPr="002A48D3" w:rsidRDefault="003F521C" w:rsidP="00FE06A5">
      <w:p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 xml:space="preserve">Zarząd </w:t>
      </w:r>
      <w:r w:rsidR="00C01034">
        <w:rPr>
          <w:rFonts w:ascii="Times New Roman" w:hAnsi="Times New Roman" w:cs="Times New Roman"/>
        </w:rPr>
        <w:t>IMG</w:t>
      </w:r>
      <w:r w:rsidRPr="002A48D3">
        <w:rPr>
          <w:rFonts w:ascii="Times New Roman" w:hAnsi="Times New Roman" w:cs="Times New Roman"/>
        </w:rPr>
        <w:t xml:space="preserve"> S.A. z siedzibą w </w:t>
      </w:r>
      <w:r w:rsidR="00C01034">
        <w:rPr>
          <w:rFonts w:ascii="Times New Roman" w:hAnsi="Times New Roman" w:cs="Times New Roman"/>
        </w:rPr>
        <w:t>Gdyni</w:t>
      </w:r>
      <w:r w:rsidRPr="002A48D3">
        <w:rPr>
          <w:rFonts w:ascii="Times New Roman" w:hAnsi="Times New Roman" w:cs="Times New Roman"/>
        </w:rPr>
        <w:t xml:space="preserve"> (nr KRS 0000</w:t>
      </w:r>
      <w:r w:rsidR="00C01034">
        <w:rPr>
          <w:rFonts w:ascii="Times New Roman" w:hAnsi="Times New Roman" w:cs="Times New Roman"/>
        </w:rPr>
        <w:t>367238</w:t>
      </w:r>
      <w:r w:rsidRPr="002A48D3">
        <w:rPr>
          <w:rFonts w:ascii="Times New Roman" w:hAnsi="Times New Roman" w:cs="Times New Roman"/>
        </w:rPr>
        <w:t>), na podst. art. 399 § 1 i art. 402 § 1 i § 2 KSH</w:t>
      </w:r>
      <w:r w:rsidR="002A48D3" w:rsidRPr="002A48D3">
        <w:rPr>
          <w:rFonts w:ascii="Times New Roman" w:hAnsi="Times New Roman" w:cs="Times New Roman"/>
        </w:rPr>
        <w:t>,</w:t>
      </w:r>
      <w:r w:rsidRPr="002A48D3">
        <w:rPr>
          <w:rFonts w:ascii="Times New Roman" w:hAnsi="Times New Roman" w:cs="Times New Roman"/>
        </w:rPr>
        <w:t xml:space="preserve"> zwołuje </w:t>
      </w:r>
      <w:r w:rsidR="00C01034">
        <w:rPr>
          <w:rFonts w:ascii="Times New Roman" w:hAnsi="Times New Roman" w:cs="Times New Roman"/>
        </w:rPr>
        <w:t>Nadzwyczajne</w:t>
      </w:r>
      <w:r w:rsidRPr="002A48D3">
        <w:rPr>
          <w:rFonts w:ascii="Times New Roman" w:hAnsi="Times New Roman" w:cs="Times New Roman"/>
        </w:rPr>
        <w:t xml:space="preserve"> Walne Zgromadzenie Akcjonariuszy </w:t>
      </w:r>
      <w:r w:rsidR="00C01034">
        <w:rPr>
          <w:rFonts w:ascii="Times New Roman" w:hAnsi="Times New Roman" w:cs="Times New Roman"/>
        </w:rPr>
        <w:t>IMG</w:t>
      </w:r>
      <w:r w:rsidRPr="002A48D3">
        <w:rPr>
          <w:rFonts w:ascii="Times New Roman" w:hAnsi="Times New Roman" w:cs="Times New Roman"/>
        </w:rPr>
        <w:t xml:space="preserve"> S.A. na dzień </w:t>
      </w:r>
      <w:r w:rsidR="002B2EA2">
        <w:rPr>
          <w:rFonts w:ascii="Times New Roman" w:hAnsi="Times New Roman" w:cs="Times New Roman"/>
        </w:rPr>
        <w:t xml:space="preserve">7 sierpnia 2020 </w:t>
      </w:r>
      <w:r w:rsidRPr="002A48D3">
        <w:rPr>
          <w:rFonts w:ascii="Times New Roman" w:hAnsi="Times New Roman" w:cs="Times New Roman"/>
        </w:rPr>
        <w:t xml:space="preserve"> r. o godz. 10.00 w </w:t>
      </w:r>
      <w:r w:rsidR="00C01034">
        <w:rPr>
          <w:rFonts w:ascii="Times New Roman" w:hAnsi="Times New Roman" w:cs="Times New Roman"/>
        </w:rPr>
        <w:t>Kancelarii Notarialnej</w:t>
      </w:r>
      <w:r w:rsidRPr="002A48D3">
        <w:rPr>
          <w:rFonts w:ascii="Times New Roman" w:hAnsi="Times New Roman" w:cs="Times New Roman"/>
        </w:rPr>
        <w:t xml:space="preserve"> </w:t>
      </w:r>
      <w:r w:rsidR="00C01034">
        <w:rPr>
          <w:rFonts w:ascii="Times New Roman" w:hAnsi="Times New Roman" w:cs="Times New Roman"/>
        </w:rPr>
        <w:t>Notariusz</w:t>
      </w:r>
      <w:r w:rsidR="003623C1">
        <w:rPr>
          <w:rFonts w:ascii="Times New Roman" w:hAnsi="Times New Roman" w:cs="Times New Roman"/>
        </w:rPr>
        <w:t>a</w:t>
      </w:r>
      <w:r w:rsidR="00C01034">
        <w:rPr>
          <w:rFonts w:ascii="Times New Roman" w:hAnsi="Times New Roman" w:cs="Times New Roman"/>
        </w:rPr>
        <w:t xml:space="preserve"> Julii </w:t>
      </w:r>
      <w:proofErr w:type="spellStart"/>
      <w:r w:rsidR="00C01034">
        <w:rPr>
          <w:rFonts w:ascii="Times New Roman" w:hAnsi="Times New Roman" w:cs="Times New Roman"/>
        </w:rPr>
        <w:t>Fersten</w:t>
      </w:r>
      <w:proofErr w:type="spellEnd"/>
      <w:r w:rsidR="00C01034">
        <w:rPr>
          <w:rFonts w:ascii="Times New Roman" w:hAnsi="Times New Roman" w:cs="Times New Roman"/>
        </w:rPr>
        <w:t xml:space="preserve"> </w:t>
      </w:r>
      <w:r w:rsidRPr="002A48D3">
        <w:rPr>
          <w:rFonts w:ascii="Times New Roman" w:hAnsi="Times New Roman" w:cs="Times New Roman"/>
        </w:rPr>
        <w:t>w Warszawie</w:t>
      </w:r>
      <w:r w:rsidR="00C01034">
        <w:rPr>
          <w:rFonts w:ascii="Times New Roman" w:hAnsi="Times New Roman" w:cs="Times New Roman"/>
        </w:rPr>
        <w:t xml:space="preserve"> przy ul. Mozarta 1 lok. 38. </w:t>
      </w:r>
    </w:p>
    <w:p w14:paraId="40F68A76" w14:textId="77777777" w:rsidR="003F521C" w:rsidRPr="002A48D3" w:rsidRDefault="003F521C" w:rsidP="00FE06A5">
      <w:p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Porządek obrad:</w:t>
      </w:r>
    </w:p>
    <w:p w14:paraId="4D2A9B58" w14:textId="1C2A1664" w:rsidR="003F521C" w:rsidRPr="002A48D3" w:rsidRDefault="003F521C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Otwarcie Walnego Zgromadzenia</w:t>
      </w:r>
      <w:r w:rsidR="00CB4F8F">
        <w:rPr>
          <w:rFonts w:ascii="Times New Roman" w:hAnsi="Times New Roman" w:cs="Times New Roman"/>
        </w:rPr>
        <w:t>;</w:t>
      </w:r>
    </w:p>
    <w:p w14:paraId="76966DEF" w14:textId="15A9AACF" w:rsidR="003F521C" w:rsidRPr="002A48D3" w:rsidRDefault="003F521C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Wybór Przewodniczącego Walnego Zgromadzenia</w:t>
      </w:r>
      <w:r w:rsidR="00CB4F8F">
        <w:rPr>
          <w:rFonts w:ascii="Times New Roman" w:hAnsi="Times New Roman" w:cs="Times New Roman"/>
        </w:rPr>
        <w:t>;</w:t>
      </w:r>
    </w:p>
    <w:p w14:paraId="04046A68" w14:textId="290A8EAF" w:rsidR="003F521C" w:rsidRPr="002A48D3" w:rsidRDefault="003F521C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Stwierdzenie prawidłowości zwołania Walnego Zgromadzenia i jego zdolności do podejmowania uchwał</w:t>
      </w:r>
      <w:r w:rsidR="00CB4F8F">
        <w:rPr>
          <w:rFonts w:ascii="Times New Roman" w:hAnsi="Times New Roman" w:cs="Times New Roman"/>
        </w:rPr>
        <w:t>;</w:t>
      </w:r>
    </w:p>
    <w:p w14:paraId="3872BF92" w14:textId="15108DFE" w:rsidR="003F521C" w:rsidRPr="002A48D3" w:rsidRDefault="002A48D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Przyjęcie porządku obrad</w:t>
      </w:r>
      <w:r w:rsidR="00CB4F8F">
        <w:rPr>
          <w:rFonts w:ascii="Times New Roman" w:hAnsi="Times New Roman" w:cs="Times New Roman"/>
        </w:rPr>
        <w:t>;</w:t>
      </w:r>
    </w:p>
    <w:p w14:paraId="5D86D7D0" w14:textId="271EB076" w:rsidR="002A48D3" w:rsidRPr="002A48D3" w:rsidRDefault="00C01034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Podjęcie uchwały w przedmiocie zmiany </w:t>
      </w:r>
      <w:r w:rsidR="003623C1">
        <w:rPr>
          <w:rFonts w:ascii="Times New Roman" w:hAnsi="Times New Roman" w:cs="Times New Roman"/>
        </w:rPr>
        <w:t>terminu wypłaty dywidendy za rok 2018</w:t>
      </w:r>
      <w:r w:rsidR="00CB4F8F">
        <w:rPr>
          <w:rFonts w:ascii="Times New Roman" w:hAnsi="Times New Roman" w:cs="Times New Roman"/>
        </w:rPr>
        <w:t>;</w:t>
      </w:r>
    </w:p>
    <w:p w14:paraId="19124079" w14:textId="5F645B55" w:rsidR="002A48D3" w:rsidRPr="002A48D3" w:rsidRDefault="002A48D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Wolne wnioski</w:t>
      </w:r>
      <w:r w:rsidR="00CB4F8F">
        <w:rPr>
          <w:rFonts w:ascii="Times New Roman" w:hAnsi="Times New Roman" w:cs="Times New Roman"/>
        </w:rPr>
        <w:t>;</w:t>
      </w:r>
    </w:p>
    <w:p w14:paraId="6C4029BC" w14:textId="1DC52FA7" w:rsidR="002B43AE" w:rsidRDefault="002A48D3" w:rsidP="00FE06A5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2A48D3">
        <w:rPr>
          <w:rFonts w:ascii="Times New Roman" w:hAnsi="Times New Roman" w:cs="Times New Roman"/>
        </w:rPr>
        <w:t>Zamknięcie obrad</w:t>
      </w:r>
      <w:r w:rsidR="00CB4F8F">
        <w:rPr>
          <w:rFonts w:ascii="Times New Roman" w:hAnsi="Times New Roman" w:cs="Times New Roman"/>
        </w:rPr>
        <w:t>.</w:t>
      </w:r>
    </w:p>
    <w:p w14:paraId="748E11F2" w14:textId="77777777" w:rsidR="002B43AE" w:rsidRDefault="002B43AE" w:rsidP="002B43AE">
      <w:pPr>
        <w:rPr>
          <w:rFonts w:ascii="Times New Roman" w:hAnsi="Times New Roman" w:cs="Times New Roman"/>
        </w:rPr>
      </w:pPr>
    </w:p>
    <w:sectPr w:rsidR="002B4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3B3D57"/>
    <w:multiLevelType w:val="hybridMultilevel"/>
    <w:tmpl w:val="76028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7A6264"/>
    <w:multiLevelType w:val="hybridMultilevel"/>
    <w:tmpl w:val="D6A27F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21C"/>
    <w:rsid w:val="002A48D3"/>
    <w:rsid w:val="002B2EA2"/>
    <w:rsid w:val="002B43AE"/>
    <w:rsid w:val="003623C1"/>
    <w:rsid w:val="003F521C"/>
    <w:rsid w:val="0058633F"/>
    <w:rsid w:val="005D720C"/>
    <w:rsid w:val="00743B88"/>
    <w:rsid w:val="0086133F"/>
    <w:rsid w:val="00A913D6"/>
    <w:rsid w:val="00B032C7"/>
    <w:rsid w:val="00BE71BB"/>
    <w:rsid w:val="00C01034"/>
    <w:rsid w:val="00CB4F8F"/>
    <w:rsid w:val="00CF004D"/>
    <w:rsid w:val="00E0746E"/>
    <w:rsid w:val="00FE0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E5919"/>
  <w15:chartTrackingRefBased/>
  <w15:docId w15:val="{ADCC7FD6-EC7C-4334-B609-B402E4F45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100</Words>
  <Characters>547</Characters>
  <Application>Microsoft Office Word</Application>
  <DocSecurity>0</DocSecurity>
  <Lines>13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Uciński</dc:creator>
  <cp:keywords/>
  <dc:description/>
  <cp:lastModifiedBy>Michał Uciński</cp:lastModifiedBy>
  <cp:revision>4</cp:revision>
  <dcterms:created xsi:type="dcterms:W3CDTF">2020-07-08T12:19:00Z</dcterms:created>
  <dcterms:modified xsi:type="dcterms:W3CDTF">2020-07-08T12:41:00Z</dcterms:modified>
</cp:coreProperties>
</file>